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A47B50" w:rsidRPr="00F11CD8" w:rsidRDefault="00B106AA" w:rsidP="003351DE">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F11CD8">
        <w:rPr>
          <w:rFonts w:ascii="Times New Roman" w:hAnsi="Times New Roman" w:cs="Times New Roman"/>
          <w:sz w:val="28"/>
          <w:szCs w:val="28"/>
        </w:rPr>
        <w:t xml:space="preserve">В соответствии с </w:t>
      </w:r>
      <w:r w:rsidR="00F11CD8">
        <w:rPr>
          <w:rFonts w:ascii="Times New Roman" w:hAnsi="Times New Roman" w:cs="Times New Roman"/>
          <w:sz w:val="28"/>
          <w:szCs w:val="28"/>
        </w:rPr>
        <w:t xml:space="preserve">пунктом </w:t>
      </w:r>
      <w:r w:rsidR="00011406">
        <w:rPr>
          <w:rFonts w:ascii="Times New Roman" w:hAnsi="Times New Roman" w:cs="Times New Roman"/>
          <w:sz w:val="28"/>
          <w:szCs w:val="28"/>
        </w:rPr>
        <w:t>4</w:t>
      </w:r>
      <w:r w:rsidR="00F11CD8">
        <w:rPr>
          <w:rFonts w:ascii="Times New Roman" w:hAnsi="Times New Roman" w:cs="Times New Roman"/>
          <w:sz w:val="28"/>
          <w:szCs w:val="28"/>
        </w:rPr>
        <w:t xml:space="preserve"> </w:t>
      </w:r>
      <w:r w:rsidRPr="00F11CD8">
        <w:rPr>
          <w:rFonts w:ascii="Times New Roman" w:hAnsi="Times New Roman" w:cs="Times New Roman"/>
          <w:sz w:val="28"/>
          <w:szCs w:val="28"/>
        </w:rPr>
        <w:t>План</w:t>
      </w:r>
      <w:r w:rsidR="00F11CD8">
        <w:rPr>
          <w:rFonts w:ascii="Times New Roman" w:hAnsi="Times New Roman" w:cs="Times New Roman"/>
          <w:sz w:val="28"/>
          <w:szCs w:val="28"/>
        </w:rPr>
        <w:t>а</w:t>
      </w:r>
      <w:r w:rsidRPr="00F11CD8">
        <w:rPr>
          <w:rFonts w:ascii="Times New Roman" w:hAnsi="Times New Roman" w:cs="Times New Roman"/>
          <w:sz w:val="28"/>
          <w:szCs w:val="28"/>
        </w:rPr>
        <w:t xml:space="preserve"> ведомств</w:t>
      </w:r>
      <w:r w:rsidR="002E1208" w:rsidRPr="00F11CD8">
        <w:rPr>
          <w:rFonts w:ascii="Times New Roman" w:hAnsi="Times New Roman" w:cs="Times New Roman"/>
          <w:sz w:val="28"/>
          <w:szCs w:val="28"/>
        </w:rPr>
        <w:t>енного контроля и аудита на 202</w:t>
      </w:r>
      <w:r w:rsidR="007938CB" w:rsidRPr="00F11CD8">
        <w:rPr>
          <w:rFonts w:ascii="Times New Roman" w:hAnsi="Times New Roman" w:cs="Times New Roman"/>
          <w:sz w:val="28"/>
          <w:szCs w:val="28"/>
        </w:rPr>
        <w:t>6</w:t>
      </w:r>
      <w:r w:rsidR="00602F42" w:rsidRPr="00F11CD8">
        <w:rPr>
          <w:rFonts w:ascii="Times New Roman" w:hAnsi="Times New Roman" w:cs="Times New Roman"/>
          <w:sz w:val="28"/>
          <w:szCs w:val="28"/>
        </w:rPr>
        <w:t xml:space="preserve"> год </w:t>
      </w:r>
      <w:r w:rsidRPr="00F11CD8">
        <w:rPr>
          <w:rFonts w:ascii="Times New Roman" w:hAnsi="Times New Roman" w:cs="Times New Roman"/>
          <w:sz w:val="28"/>
          <w:szCs w:val="28"/>
        </w:rPr>
        <w:t>отделом внутреннего контроля и аудита</w:t>
      </w:r>
      <w:r w:rsidR="000E7ECB" w:rsidRPr="00F11CD8">
        <w:rPr>
          <w:rFonts w:ascii="Times New Roman" w:hAnsi="Times New Roman" w:cs="Times New Roman"/>
          <w:sz w:val="28"/>
          <w:szCs w:val="28"/>
        </w:rPr>
        <w:t xml:space="preserve"> </w:t>
      </w:r>
      <w:r w:rsidR="00C77CF6" w:rsidRPr="00F11CD8">
        <w:rPr>
          <w:rFonts w:ascii="Times New Roman" w:hAnsi="Times New Roman" w:cs="Times New Roman"/>
          <w:sz w:val="28"/>
          <w:szCs w:val="28"/>
        </w:rPr>
        <w:t>проведен</w:t>
      </w:r>
      <w:r w:rsidR="00F11CD8" w:rsidRPr="00F11CD8">
        <w:rPr>
          <w:rFonts w:ascii="Times New Roman" w:hAnsi="Times New Roman" w:cs="Times New Roman"/>
          <w:sz w:val="28"/>
          <w:szCs w:val="28"/>
        </w:rPr>
        <w:t>а камеральная</w:t>
      </w:r>
      <w:r w:rsidR="008F4099" w:rsidRPr="00F11CD8">
        <w:rPr>
          <w:rFonts w:ascii="Times New Roman" w:hAnsi="Times New Roman" w:cs="Times New Roman"/>
          <w:sz w:val="28"/>
          <w:szCs w:val="28"/>
        </w:rPr>
        <w:t xml:space="preserve"> </w:t>
      </w:r>
      <w:r w:rsidR="008F4099" w:rsidRPr="00011406">
        <w:rPr>
          <w:rFonts w:ascii="Times New Roman" w:hAnsi="Times New Roman" w:cs="Times New Roman"/>
          <w:sz w:val="28"/>
          <w:szCs w:val="28"/>
        </w:rPr>
        <w:t xml:space="preserve">тематическая выборочная </w:t>
      </w:r>
      <w:r w:rsidR="00C77CF6" w:rsidRPr="00011406">
        <w:rPr>
          <w:rFonts w:ascii="Times New Roman" w:hAnsi="Times New Roman" w:cs="Times New Roman"/>
          <w:sz w:val="28"/>
          <w:szCs w:val="28"/>
        </w:rPr>
        <w:t>проверк</w:t>
      </w:r>
      <w:r w:rsidR="009E3F54" w:rsidRPr="00011406">
        <w:rPr>
          <w:rFonts w:ascii="Times New Roman" w:hAnsi="Times New Roman" w:cs="Times New Roman"/>
          <w:sz w:val="28"/>
          <w:szCs w:val="28"/>
        </w:rPr>
        <w:t>а</w:t>
      </w:r>
      <w:r w:rsidR="00F3504A" w:rsidRPr="00011406">
        <w:rPr>
          <w:rFonts w:ascii="Times New Roman" w:hAnsi="Times New Roman" w:cs="Times New Roman"/>
          <w:sz w:val="28"/>
          <w:szCs w:val="28"/>
        </w:rPr>
        <w:t xml:space="preserve"> </w:t>
      </w:r>
      <w:r w:rsidR="00011406" w:rsidRPr="00011406">
        <w:rPr>
          <w:rFonts w:ascii="Times New Roman" w:hAnsi="Times New Roman" w:cs="Times New Roman"/>
          <w:sz w:val="28"/>
          <w:szCs w:val="28"/>
        </w:rPr>
        <w:t xml:space="preserve">отдела расходов, </w:t>
      </w:r>
      <w:r w:rsidR="007938CB" w:rsidRPr="00011406">
        <w:rPr>
          <w:rFonts w:ascii="Times New Roman" w:hAnsi="Times New Roman" w:cs="Times New Roman"/>
          <w:sz w:val="28"/>
          <w:szCs w:val="28"/>
        </w:rPr>
        <w:t>отдела</w:t>
      </w:r>
      <w:r w:rsidR="00F11CD8" w:rsidRPr="00011406">
        <w:rPr>
          <w:rFonts w:ascii="Times New Roman" w:hAnsi="Times New Roman" w:cs="Times New Roman"/>
          <w:sz w:val="28"/>
          <w:szCs w:val="28"/>
        </w:rPr>
        <w:t xml:space="preserve"> кассового обслуживания исполнения бюджетов УФК по Тамбовской области </w:t>
      </w:r>
      <w:r w:rsidR="007938CB" w:rsidRPr="00011406">
        <w:rPr>
          <w:rFonts w:ascii="Times New Roman" w:hAnsi="Times New Roman" w:cs="Times New Roman"/>
          <w:sz w:val="28"/>
          <w:szCs w:val="28"/>
        </w:rPr>
        <w:t>по теме «</w:t>
      </w:r>
      <w:r w:rsidR="00011406" w:rsidRPr="00011406">
        <w:rPr>
          <w:rFonts w:ascii="Times New Roman" w:hAnsi="Times New Roman" w:cs="Times New Roman"/>
          <w:sz w:val="28"/>
          <w:szCs w:val="28"/>
        </w:rPr>
        <w:t>Проверка выполнения отдельных функций и полномочий по казначейскому обслуживанию исполнения бюджетов государственных внебюджетных фондов, операций со средствами, поступающими во временное распоряжение получателей средств бюджетов государственных внебюджетных фондов»</w:t>
      </w:r>
      <w:r w:rsidR="00011406" w:rsidRPr="00011406">
        <w:rPr>
          <w:rFonts w:ascii="Times New Roman" w:hAnsi="Times New Roman" w:cs="Times New Roman"/>
          <w:sz w:val="28"/>
          <w:szCs w:val="28"/>
        </w:rPr>
        <w:t xml:space="preserve"> </w:t>
      </w:r>
      <w:r w:rsidR="007938CB" w:rsidRPr="00011406">
        <w:rPr>
          <w:rFonts w:ascii="Times New Roman" w:hAnsi="Times New Roman" w:cs="Times New Roman"/>
          <w:sz w:val="28"/>
          <w:szCs w:val="28"/>
        </w:rPr>
        <w:t xml:space="preserve"> за 2025 год и текущий период 2026 года.</w:t>
      </w:r>
    </w:p>
    <w:p w:rsidR="00F11CD8" w:rsidRDefault="0010793C" w:rsidP="00F11CD8">
      <w:pPr>
        <w:autoSpaceDE w:val="0"/>
        <w:autoSpaceDN w:val="0"/>
        <w:adjustRightInd w:val="0"/>
        <w:spacing w:line="240" w:lineRule="auto"/>
        <w:ind w:firstLine="709"/>
        <w:jc w:val="both"/>
        <w:rPr>
          <w:rFonts w:ascii="Times New Roman" w:hAnsi="Times New Roman" w:cs="Times New Roman"/>
          <w:sz w:val="28"/>
          <w:szCs w:val="28"/>
        </w:rPr>
      </w:pPr>
      <w:r w:rsidRPr="00F11CD8">
        <w:rPr>
          <w:rFonts w:ascii="Times New Roman" w:hAnsi="Times New Roman" w:cs="Times New Roman"/>
          <w:sz w:val="28"/>
          <w:szCs w:val="28"/>
        </w:rPr>
        <w:t>По результатам провер</w:t>
      </w:r>
      <w:r w:rsidR="00011406">
        <w:rPr>
          <w:rFonts w:ascii="Times New Roman" w:hAnsi="Times New Roman" w:cs="Times New Roman"/>
          <w:sz w:val="28"/>
          <w:szCs w:val="28"/>
        </w:rPr>
        <w:t>ки</w:t>
      </w:r>
      <w:r w:rsidRPr="00F11CD8">
        <w:rPr>
          <w:rFonts w:ascii="Times New Roman" w:hAnsi="Times New Roman" w:cs="Times New Roman"/>
          <w:sz w:val="28"/>
          <w:szCs w:val="28"/>
        </w:rPr>
        <w:t xml:space="preserve"> установлено, что д</w:t>
      </w:r>
      <w:r w:rsidR="007938CB" w:rsidRPr="00F11CD8">
        <w:rPr>
          <w:rFonts w:ascii="Times New Roman" w:hAnsi="Times New Roman" w:cs="Times New Roman"/>
          <w:sz w:val="28"/>
          <w:szCs w:val="28"/>
        </w:rPr>
        <w:t xml:space="preserve">еятельность </w:t>
      </w:r>
      <w:r w:rsidR="00011406">
        <w:rPr>
          <w:rFonts w:ascii="Times New Roman" w:hAnsi="Times New Roman" w:cs="Times New Roman"/>
          <w:sz w:val="28"/>
          <w:szCs w:val="28"/>
        </w:rPr>
        <w:t xml:space="preserve">отдела расходов, отдела кассового обслуживания исполнения бюджетов УФК по Тамбовской </w:t>
      </w:r>
      <w:proofErr w:type="gramStart"/>
      <w:r w:rsidR="00011406">
        <w:rPr>
          <w:rFonts w:ascii="Times New Roman" w:hAnsi="Times New Roman" w:cs="Times New Roman"/>
          <w:sz w:val="28"/>
          <w:szCs w:val="28"/>
        </w:rPr>
        <w:t>области</w:t>
      </w:r>
      <w:r w:rsidR="0023020C" w:rsidRPr="00F11CD8">
        <w:rPr>
          <w:rFonts w:ascii="Times New Roman" w:hAnsi="Times New Roman" w:cs="Times New Roman"/>
          <w:sz w:val="28"/>
          <w:szCs w:val="28"/>
        </w:rPr>
        <w:t xml:space="preserve"> </w:t>
      </w:r>
      <w:r w:rsidR="00F11CD8" w:rsidRPr="00F11CD8">
        <w:rPr>
          <w:rFonts w:ascii="Times New Roman" w:hAnsi="Times New Roman" w:cs="Times New Roman"/>
          <w:sz w:val="28"/>
          <w:szCs w:val="28"/>
        </w:rPr>
        <w:t xml:space="preserve"> осуществляется</w:t>
      </w:r>
      <w:proofErr w:type="gramEnd"/>
      <w:r w:rsidR="00F11CD8" w:rsidRPr="00F11CD8">
        <w:rPr>
          <w:rFonts w:ascii="Times New Roman" w:hAnsi="Times New Roman" w:cs="Times New Roman"/>
          <w:sz w:val="28"/>
          <w:szCs w:val="28"/>
        </w:rPr>
        <w:t xml:space="preserve"> в соответствии с требованиями </w:t>
      </w:r>
      <w:r w:rsidR="00F11CD8" w:rsidRPr="00F11CD8">
        <w:rPr>
          <w:rFonts w:ascii="Times New Roman" w:hAnsi="Times New Roman" w:cs="Times New Roman"/>
          <w:bCs/>
          <w:color w:val="000000"/>
          <w:sz w:val="28"/>
          <w:szCs w:val="28"/>
        </w:rPr>
        <w:t>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w:t>
      </w:r>
      <w:r w:rsidR="00F11CD8" w:rsidRPr="00F11CD8">
        <w:rPr>
          <w:rFonts w:ascii="Times New Roman" w:hAnsi="Times New Roman" w:cs="Times New Roman"/>
          <w:sz w:val="28"/>
          <w:szCs w:val="28"/>
        </w:rPr>
        <w:t>.</w:t>
      </w:r>
    </w:p>
    <w:p w:rsidR="00011406" w:rsidRPr="00F11CD8" w:rsidRDefault="00011406" w:rsidP="00F11CD8">
      <w:pPr>
        <w:autoSpaceDE w:val="0"/>
        <w:autoSpaceDN w:val="0"/>
        <w:adjustRightInd w:val="0"/>
        <w:spacing w:line="240" w:lineRule="auto"/>
        <w:ind w:firstLine="709"/>
        <w:jc w:val="both"/>
        <w:rPr>
          <w:rFonts w:ascii="Times New Roman" w:hAnsi="Times New Roman" w:cs="Times New Roman"/>
          <w:sz w:val="28"/>
          <w:szCs w:val="28"/>
        </w:rPr>
      </w:pPr>
      <w:bookmarkStart w:id="0" w:name="_GoBack"/>
      <w:bookmarkEnd w:id="0"/>
    </w:p>
    <w:p w:rsidR="006757FB" w:rsidRDefault="006757FB" w:rsidP="00F11CD8">
      <w:pPr>
        <w:pStyle w:val="ConsPlusNonformat"/>
        <w:ind w:firstLine="709"/>
        <w:jc w:val="both"/>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11406"/>
    <w:rsid w:val="00051B02"/>
    <w:rsid w:val="000601C5"/>
    <w:rsid w:val="000A6795"/>
    <w:rsid w:val="000B6D02"/>
    <w:rsid w:val="000C0DF5"/>
    <w:rsid w:val="000E7ECB"/>
    <w:rsid w:val="0010793C"/>
    <w:rsid w:val="001423C4"/>
    <w:rsid w:val="00163045"/>
    <w:rsid w:val="00163DF5"/>
    <w:rsid w:val="001A0416"/>
    <w:rsid w:val="001F69C1"/>
    <w:rsid w:val="0023020C"/>
    <w:rsid w:val="00234E34"/>
    <w:rsid w:val="0027002F"/>
    <w:rsid w:val="002A01DE"/>
    <w:rsid w:val="002B7DC1"/>
    <w:rsid w:val="002C05D8"/>
    <w:rsid w:val="002D3429"/>
    <w:rsid w:val="002E1208"/>
    <w:rsid w:val="003351DE"/>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36C92"/>
    <w:rsid w:val="00541322"/>
    <w:rsid w:val="0056193B"/>
    <w:rsid w:val="005869D6"/>
    <w:rsid w:val="00587B13"/>
    <w:rsid w:val="005B5150"/>
    <w:rsid w:val="00602F42"/>
    <w:rsid w:val="00604123"/>
    <w:rsid w:val="00606CC3"/>
    <w:rsid w:val="00616228"/>
    <w:rsid w:val="0061623B"/>
    <w:rsid w:val="00654717"/>
    <w:rsid w:val="006575F1"/>
    <w:rsid w:val="006757FB"/>
    <w:rsid w:val="007907EA"/>
    <w:rsid w:val="007938CB"/>
    <w:rsid w:val="007A7C02"/>
    <w:rsid w:val="007F6174"/>
    <w:rsid w:val="00816E70"/>
    <w:rsid w:val="00836F37"/>
    <w:rsid w:val="00872EFC"/>
    <w:rsid w:val="008E37FB"/>
    <w:rsid w:val="008F4099"/>
    <w:rsid w:val="009C3BC4"/>
    <w:rsid w:val="009C4E8D"/>
    <w:rsid w:val="009E3F54"/>
    <w:rsid w:val="00A1792F"/>
    <w:rsid w:val="00A47B50"/>
    <w:rsid w:val="00A5136A"/>
    <w:rsid w:val="00A86790"/>
    <w:rsid w:val="00AE3595"/>
    <w:rsid w:val="00B106AA"/>
    <w:rsid w:val="00B30353"/>
    <w:rsid w:val="00B43FE8"/>
    <w:rsid w:val="00B4605A"/>
    <w:rsid w:val="00B50E56"/>
    <w:rsid w:val="00BC0CCD"/>
    <w:rsid w:val="00C056C9"/>
    <w:rsid w:val="00C06A92"/>
    <w:rsid w:val="00C12EA7"/>
    <w:rsid w:val="00C47BB2"/>
    <w:rsid w:val="00C548D4"/>
    <w:rsid w:val="00C5749B"/>
    <w:rsid w:val="00C77CF6"/>
    <w:rsid w:val="00CA6AF3"/>
    <w:rsid w:val="00CB68E2"/>
    <w:rsid w:val="00CC5BEF"/>
    <w:rsid w:val="00D01641"/>
    <w:rsid w:val="00D07A0E"/>
    <w:rsid w:val="00D26A35"/>
    <w:rsid w:val="00D75B78"/>
    <w:rsid w:val="00D863AE"/>
    <w:rsid w:val="00DF462F"/>
    <w:rsid w:val="00E234A1"/>
    <w:rsid w:val="00E30DAC"/>
    <w:rsid w:val="00EF3743"/>
    <w:rsid w:val="00F018F2"/>
    <w:rsid w:val="00F02A3B"/>
    <w:rsid w:val="00F11CD8"/>
    <w:rsid w:val="00F3504A"/>
    <w:rsid w:val="00F4644F"/>
    <w:rsid w:val="00F46E17"/>
    <w:rsid w:val="00F73B8F"/>
    <w:rsid w:val="00FA36E0"/>
    <w:rsid w:val="00FD17B5"/>
    <w:rsid w:val="00FD67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F706F"/>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1050</TotalTime>
  <Pages>1</Pages>
  <Words>164</Words>
  <Characters>939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Лобова Ольга Валерьевна</cp:lastModifiedBy>
  <cp:revision>61</cp:revision>
  <cp:lastPrinted>2024-12-04T05:27:00Z</cp:lastPrinted>
  <dcterms:created xsi:type="dcterms:W3CDTF">2023-03-31T09:13:00Z</dcterms:created>
  <dcterms:modified xsi:type="dcterms:W3CDTF">2026-05-04T08:54:00Z</dcterms:modified>
</cp:coreProperties>
</file>